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9" w:type="dxa"/>
        <w:tblLayout w:type="fixed"/>
        <w:tblLook w:val="04A0" w:firstRow="1" w:lastRow="0" w:firstColumn="1" w:lastColumn="0" w:noHBand="0" w:noVBand="1"/>
      </w:tblPr>
      <w:tblGrid>
        <w:gridCol w:w="9409"/>
      </w:tblGrid>
      <w:tr w:rsidR="00287B77" w:rsidRPr="00953B47" w:rsidTr="009D1B38">
        <w:trPr>
          <w:trHeight w:val="340"/>
        </w:trPr>
        <w:tc>
          <w:tcPr>
            <w:tcW w:w="9360" w:type="dxa"/>
            <w:shd w:val="clear" w:color="auto" w:fill="auto"/>
            <w:vAlign w:val="center"/>
          </w:tcPr>
          <w:p w:rsidR="00287B77" w:rsidRPr="00287B77" w:rsidRDefault="00287B77" w:rsidP="00287B77">
            <w:pPr>
              <w:widowControl/>
              <w:jc w:val="center"/>
              <w:rPr>
                <w:rFonts w:ascii="Arial" w:hAnsi="Arial" w:cs="Arial"/>
                <w:b/>
                <w:szCs w:val="18"/>
              </w:rPr>
            </w:pPr>
            <w:r>
              <w:br w:type="page"/>
            </w:r>
            <w:r w:rsidRPr="00953B47">
              <w:rPr>
                <w:rFonts w:ascii="Arial" w:hAnsi="Arial" w:cs="Arial"/>
                <w:b/>
                <w:szCs w:val="18"/>
              </w:rPr>
              <w:t>Einschätzung zum Entwicklungsstand in ausgewählten Bereichen</w:t>
            </w:r>
          </w:p>
        </w:tc>
      </w:tr>
      <w:tr w:rsidR="00257E22" w:rsidRPr="00953B47" w:rsidTr="00257E22">
        <w:trPr>
          <w:trHeight w:val="227"/>
        </w:trPr>
        <w:tc>
          <w:tcPr>
            <w:tcW w:w="9360" w:type="dxa"/>
            <w:shd w:val="clear" w:color="auto" w:fill="auto"/>
            <w:vAlign w:val="center"/>
          </w:tcPr>
          <w:p w:rsidR="00257E22" w:rsidRDefault="00257E22" w:rsidP="00287B77">
            <w:pPr>
              <w:widowControl/>
              <w:jc w:val="center"/>
            </w:pPr>
          </w:p>
        </w:tc>
      </w:tr>
    </w:tbl>
    <w:tbl>
      <w:tblPr>
        <w:tblStyle w:val="Tabellenraster"/>
        <w:tblW w:w="9421" w:type="dxa"/>
        <w:tblInd w:w="-5" w:type="dxa"/>
        <w:tblLook w:val="04A0" w:firstRow="1" w:lastRow="0" w:firstColumn="1" w:lastColumn="0" w:noHBand="0" w:noVBand="1"/>
      </w:tblPr>
      <w:tblGrid>
        <w:gridCol w:w="4539"/>
        <w:gridCol w:w="65"/>
        <w:gridCol w:w="4817"/>
      </w:tblGrid>
      <w:tr w:rsidR="00257E22" w:rsidRPr="00257E22" w:rsidTr="004714E8">
        <w:trPr>
          <w:trHeight w:val="340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257E22" w:rsidRPr="00257E22" w:rsidRDefault="00257E22" w:rsidP="007812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E22">
              <w:rPr>
                <w:rFonts w:ascii="Arial" w:hAnsi="Arial" w:cs="Arial"/>
                <w:b/>
                <w:sz w:val="18"/>
                <w:szCs w:val="18"/>
              </w:rPr>
              <w:t>Angaben zur Schulanfängerin/zum Schulanfänger/zur Schülerin/zum Schüler</w:t>
            </w:r>
          </w:p>
        </w:tc>
      </w:tr>
      <w:tr w:rsidR="00257E22" w:rsidRPr="00257E22" w:rsidTr="004714E8">
        <w:trPr>
          <w:trHeight w:val="340"/>
        </w:trPr>
        <w:tc>
          <w:tcPr>
            <w:tcW w:w="4604" w:type="dxa"/>
            <w:gridSpan w:val="2"/>
            <w:vAlign w:val="center"/>
          </w:tcPr>
          <w:p w:rsidR="00257E22" w:rsidRPr="00257E22" w:rsidRDefault="00257E22" w:rsidP="007812DA">
            <w:pPr>
              <w:rPr>
                <w:rFonts w:ascii="Arial" w:hAnsi="Arial" w:cs="Arial"/>
                <w:sz w:val="18"/>
                <w:szCs w:val="18"/>
              </w:rPr>
            </w:pPr>
            <w:r w:rsidRPr="00257E22">
              <w:rPr>
                <w:rFonts w:ascii="Arial" w:hAnsi="Arial" w:cs="Arial"/>
                <w:sz w:val="18"/>
                <w:szCs w:val="18"/>
              </w:rPr>
              <w:t xml:space="preserve">Name, Vorname: 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:rsidR="00257E22" w:rsidRPr="00257E22" w:rsidRDefault="00257E22" w:rsidP="007812DA">
            <w:pPr>
              <w:rPr>
                <w:rFonts w:ascii="Arial" w:hAnsi="Arial" w:cs="Arial"/>
                <w:sz w:val="18"/>
                <w:szCs w:val="18"/>
              </w:rPr>
            </w:pPr>
            <w:r w:rsidRPr="00257E22">
              <w:rPr>
                <w:rFonts w:ascii="Arial" w:hAnsi="Arial" w:cs="Arial"/>
                <w:sz w:val="18"/>
                <w:szCs w:val="18"/>
              </w:rPr>
              <w:t xml:space="preserve">Geburtsdatum: 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57E22" w:rsidRPr="00257E22" w:rsidTr="004714E8">
        <w:trPr>
          <w:trHeight w:val="340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257E22" w:rsidRPr="00257E22" w:rsidRDefault="00257E22" w:rsidP="007812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E22">
              <w:rPr>
                <w:rFonts w:ascii="Arial" w:hAnsi="Arial" w:cs="Arial"/>
                <w:b/>
                <w:sz w:val="18"/>
                <w:szCs w:val="18"/>
              </w:rPr>
              <w:t>Angaben zu den Eltern</w:t>
            </w:r>
          </w:p>
        </w:tc>
      </w:tr>
      <w:tr w:rsidR="00257E22" w:rsidRPr="00257E22" w:rsidTr="0013325E">
        <w:trPr>
          <w:trHeight w:val="340"/>
        </w:trPr>
        <w:tc>
          <w:tcPr>
            <w:tcW w:w="4539" w:type="dxa"/>
            <w:tcBorders>
              <w:bottom w:val="single" w:sz="4" w:space="0" w:color="auto"/>
            </w:tcBorders>
            <w:vAlign w:val="center"/>
          </w:tcPr>
          <w:p w:rsidR="00257E22" w:rsidRPr="00257E22" w:rsidRDefault="00257E22" w:rsidP="003507BE">
            <w:pPr>
              <w:rPr>
                <w:rFonts w:ascii="Arial" w:hAnsi="Arial" w:cs="Arial"/>
                <w:sz w:val="18"/>
                <w:szCs w:val="18"/>
              </w:rPr>
            </w:pPr>
            <w:r w:rsidRPr="00257E22">
              <w:rPr>
                <w:rFonts w:ascii="Arial" w:hAnsi="Arial" w:cs="Arial"/>
                <w:noProof/>
                <w:sz w:val="18"/>
                <w:szCs w:val="18"/>
              </w:rPr>
              <w:t xml:space="preserve">Name, Vorname: 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882" w:type="dxa"/>
            <w:gridSpan w:val="2"/>
            <w:tcBorders>
              <w:bottom w:val="single" w:sz="4" w:space="0" w:color="auto"/>
            </w:tcBorders>
            <w:vAlign w:val="center"/>
          </w:tcPr>
          <w:p w:rsidR="00257E22" w:rsidRPr="00257E22" w:rsidRDefault="00257E22" w:rsidP="003507BE">
            <w:pPr>
              <w:rPr>
                <w:rFonts w:ascii="Arial" w:hAnsi="Arial" w:cs="Arial"/>
                <w:sz w:val="18"/>
                <w:szCs w:val="18"/>
              </w:rPr>
            </w:pPr>
            <w:r w:rsidRPr="00257E22">
              <w:rPr>
                <w:rFonts w:ascii="Arial" w:hAnsi="Arial" w:cs="Arial"/>
                <w:noProof/>
                <w:sz w:val="18"/>
                <w:szCs w:val="18"/>
              </w:rPr>
              <w:t xml:space="preserve">Name, Vorname: 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57E22" w:rsidRPr="00257E22" w:rsidTr="0013325E">
        <w:trPr>
          <w:trHeight w:val="170"/>
        </w:trPr>
        <w:tc>
          <w:tcPr>
            <w:tcW w:w="9421" w:type="dxa"/>
            <w:gridSpan w:val="3"/>
            <w:tcBorders>
              <w:left w:val="nil"/>
              <w:right w:val="nil"/>
            </w:tcBorders>
            <w:vAlign w:val="center"/>
          </w:tcPr>
          <w:p w:rsidR="00257E22" w:rsidRPr="00257E22" w:rsidRDefault="00257E22" w:rsidP="007812DA">
            <w:pPr>
              <w:rPr>
                <w:rFonts w:ascii="Arial" w:hAnsi="Arial" w:cs="Arial"/>
                <w:noProof/>
                <w:spacing w:val="-1"/>
                <w:sz w:val="18"/>
                <w:szCs w:val="18"/>
              </w:rPr>
            </w:pPr>
          </w:p>
        </w:tc>
      </w:tr>
      <w:tr w:rsidR="00257E22" w:rsidRPr="00257E22" w:rsidTr="004714E8">
        <w:trPr>
          <w:trHeight w:val="340"/>
        </w:trPr>
        <w:tc>
          <w:tcPr>
            <w:tcW w:w="9421" w:type="dxa"/>
            <w:gridSpan w:val="3"/>
            <w:tcBorders>
              <w:bottom w:val="single" w:sz="4" w:space="0" w:color="auto"/>
            </w:tcBorders>
            <w:vAlign w:val="center"/>
          </w:tcPr>
          <w:p w:rsidR="00257E22" w:rsidRPr="00257E22" w:rsidRDefault="00257E22" w:rsidP="00257E22">
            <w:pPr>
              <w:rPr>
                <w:rFonts w:ascii="Arial" w:hAnsi="Arial" w:cs="Arial"/>
                <w:sz w:val="18"/>
                <w:szCs w:val="18"/>
              </w:rPr>
            </w:pPr>
            <w:r w:rsidRPr="00257E22">
              <w:rPr>
                <w:rFonts w:ascii="Arial" w:hAnsi="Arial" w:cs="Arial"/>
                <w:sz w:val="18"/>
                <w:szCs w:val="18"/>
              </w:rPr>
              <w:t xml:space="preserve">Die Angaben zum Entwicklungsstand stammen von (Name/Funktion): 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57E22" w:rsidRPr="00257E22" w:rsidTr="004714E8">
        <w:trPr>
          <w:trHeight w:val="340"/>
        </w:trPr>
        <w:tc>
          <w:tcPr>
            <w:tcW w:w="9421" w:type="dxa"/>
            <w:gridSpan w:val="3"/>
            <w:tcBorders>
              <w:bottom w:val="single" w:sz="4" w:space="0" w:color="auto"/>
            </w:tcBorders>
            <w:vAlign w:val="center"/>
          </w:tcPr>
          <w:p w:rsidR="00257E22" w:rsidRPr="00257E22" w:rsidRDefault="00257E22" w:rsidP="007812DA">
            <w:pPr>
              <w:rPr>
                <w:rFonts w:ascii="Arial" w:hAnsi="Arial" w:cs="Arial"/>
                <w:sz w:val="18"/>
                <w:szCs w:val="18"/>
              </w:rPr>
            </w:pPr>
            <w:r w:rsidRPr="00257E22">
              <w:rPr>
                <w:rFonts w:ascii="Arial" w:hAnsi="Arial" w:cs="Arial"/>
                <w:sz w:val="18"/>
                <w:szCs w:val="18"/>
              </w:rPr>
              <w:t xml:space="preserve">Datum: 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E2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57E22" w:rsidRPr="00257E22" w:rsidTr="004714E8">
        <w:trPr>
          <w:trHeight w:val="170"/>
        </w:trPr>
        <w:tc>
          <w:tcPr>
            <w:tcW w:w="942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57E22" w:rsidRPr="00257E22" w:rsidRDefault="00257E22" w:rsidP="007812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409" w:type="dxa"/>
        <w:tblLayout w:type="fixed"/>
        <w:tblLook w:val="04A0" w:firstRow="1" w:lastRow="0" w:firstColumn="1" w:lastColumn="0" w:noHBand="0" w:noVBand="1"/>
      </w:tblPr>
      <w:tblGrid>
        <w:gridCol w:w="426"/>
        <w:gridCol w:w="8983"/>
      </w:tblGrid>
      <w:tr w:rsidR="00287B77" w:rsidRPr="00953B47" w:rsidTr="00257E22">
        <w:trPr>
          <w:trHeight w:val="1134"/>
        </w:trPr>
        <w:tc>
          <w:tcPr>
            <w:tcW w:w="9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77" w:rsidRPr="00C92202" w:rsidRDefault="00287B77" w:rsidP="00082F63">
            <w:pPr>
              <w:widowControl/>
              <w:spacing w:line="276" w:lineRule="auto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953B47">
              <w:rPr>
                <w:rFonts w:ascii="Arial" w:hAnsi="Arial" w:cs="Arial"/>
                <w:sz w:val="18"/>
                <w:szCs w:val="18"/>
              </w:rPr>
              <w:t>Bitte schätzen Sie das Kind in den nachfol</w:t>
            </w:r>
            <w:r w:rsidR="00082F63">
              <w:rPr>
                <w:rFonts w:ascii="Arial" w:hAnsi="Arial" w:cs="Arial"/>
                <w:sz w:val="18"/>
                <w:szCs w:val="18"/>
              </w:rPr>
              <w:t>gend angegebenen Bereichen ein und b</w:t>
            </w:r>
            <w:r w:rsidRPr="00953B47">
              <w:rPr>
                <w:rFonts w:ascii="Arial" w:hAnsi="Arial" w:cs="Arial"/>
                <w:sz w:val="18"/>
                <w:szCs w:val="18"/>
              </w:rPr>
              <w:t>eschreiben Sie Stärken und Entwicklungspotenziale</w:t>
            </w:r>
            <w:r w:rsidR="00082F63">
              <w:rPr>
                <w:rFonts w:ascii="Arial" w:hAnsi="Arial" w:cs="Arial"/>
                <w:sz w:val="18"/>
                <w:szCs w:val="18"/>
              </w:rPr>
              <w:t>.</w:t>
            </w:r>
            <w:r w:rsidRPr="00953B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C92202">
              <w:rPr>
                <w:rFonts w:ascii="Arial" w:hAnsi="Arial" w:cs="Arial"/>
                <w:spacing w:val="-6"/>
                <w:sz w:val="18"/>
                <w:szCs w:val="18"/>
              </w:rPr>
              <w:t>itte besprechen Sie die von Ihnen getroffenen Einschätzungen mit den Eltern und halten Sie  Anmerkungen der Eltern fest.</w:t>
            </w:r>
          </w:p>
        </w:tc>
      </w:tr>
      <w:tr w:rsidR="00287B77" w:rsidRPr="00953B47" w:rsidTr="0013325E">
        <w:trPr>
          <w:trHeight w:hRule="exact" w:val="891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B77" w:rsidRPr="00953B47" w:rsidRDefault="00287B77" w:rsidP="0013325E">
            <w:pPr>
              <w:pStyle w:val="KeinLeerraum"/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 xml:space="preserve">Besondere Stärken, Interessen, Fähigkeiten </w:t>
            </w:r>
            <w:r w:rsidR="0013325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87B77">
              <w:rPr>
                <w:rFonts w:ascii="Arial" w:hAnsi="Arial" w:cs="Arial"/>
                <w:sz w:val="18"/>
                <w:szCs w:val="18"/>
              </w:rPr>
              <w:t>(z.</w:t>
            </w:r>
            <w:r w:rsidR="00B166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B77">
              <w:rPr>
                <w:rFonts w:ascii="Arial" w:hAnsi="Arial" w:cs="Arial"/>
                <w:sz w:val="18"/>
                <w:szCs w:val="18"/>
              </w:rPr>
              <w:t xml:space="preserve">B. Hat </w:t>
            </w:r>
            <w:r w:rsidR="00B668C7">
              <w:rPr>
                <w:rFonts w:ascii="Arial" w:hAnsi="Arial" w:cs="Arial"/>
                <w:sz w:val="18"/>
                <w:szCs w:val="18"/>
              </w:rPr>
              <w:t>das Kind</w:t>
            </w:r>
            <w:r w:rsidRPr="00287B77">
              <w:rPr>
                <w:rFonts w:ascii="Arial" w:hAnsi="Arial" w:cs="Arial"/>
                <w:sz w:val="18"/>
                <w:szCs w:val="18"/>
              </w:rPr>
              <w:t xml:space="preserve"> besondere Kenntnisse? Wie reagiert </w:t>
            </w:r>
            <w:r w:rsidR="00B668C7">
              <w:rPr>
                <w:rFonts w:ascii="Arial" w:hAnsi="Arial" w:cs="Arial"/>
                <w:sz w:val="18"/>
                <w:szCs w:val="18"/>
              </w:rPr>
              <w:t>das Kind auf pädagogische</w:t>
            </w:r>
            <w:r w:rsidRPr="00287B77">
              <w:rPr>
                <w:rFonts w:ascii="Arial" w:hAnsi="Arial" w:cs="Arial"/>
                <w:sz w:val="18"/>
                <w:szCs w:val="18"/>
              </w:rPr>
              <w:t xml:space="preserve"> Angebote </w:t>
            </w:r>
            <w:r w:rsidR="001352EE">
              <w:rPr>
                <w:rFonts w:ascii="Arial" w:eastAsiaTheme="minorHAnsi" w:hAnsi="Arial" w:cs="Arial"/>
                <w:sz w:val="16"/>
                <w:szCs w:val="18"/>
              </w:rPr>
              <w:t>[</w:t>
            </w:r>
            <w:r w:rsidRPr="00287B77">
              <w:rPr>
                <w:rFonts w:ascii="Arial" w:hAnsi="Arial" w:cs="Arial"/>
                <w:sz w:val="18"/>
                <w:szCs w:val="18"/>
              </w:rPr>
              <w:t>Freiarbeit/Gruppenarbeit usw.</w:t>
            </w:r>
            <w:r w:rsidR="001352EE" w:rsidRPr="001352EE">
              <w:rPr>
                <w:rFonts w:ascii="Arial" w:hAnsi="Arial" w:cs="Arial"/>
                <w:sz w:val="18"/>
                <w:szCs w:val="18"/>
              </w:rPr>
              <w:t>]</w:t>
            </w:r>
            <w:r w:rsidRPr="00287B77">
              <w:rPr>
                <w:rFonts w:ascii="Arial" w:hAnsi="Arial" w:cs="Arial"/>
                <w:sz w:val="18"/>
                <w:szCs w:val="18"/>
              </w:rPr>
              <w:t xml:space="preserve">? Mit welchen Materialien kann </w:t>
            </w:r>
            <w:r w:rsidR="00B668C7">
              <w:rPr>
                <w:rFonts w:ascii="Arial" w:hAnsi="Arial" w:cs="Arial"/>
                <w:sz w:val="18"/>
                <w:szCs w:val="18"/>
              </w:rPr>
              <w:t xml:space="preserve">das Kind </w:t>
            </w:r>
            <w:r w:rsidRPr="00287B77">
              <w:rPr>
                <w:rFonts w:ascii="Arial" w:hAnsi="Arial" w:cs="Arial"/>
                <w:sz w:val="18"/>
                <w:szCs w:val="18"/>
              </w:rPr>
              <w:t xml:space="preserve">gut lernen? Mit wem kann </w:t>
            </w:r>
            <w:r w:rsidR="00B668C7">
              <w:rPr>
                <w:rFonts w:ascii="Arial" w:hAnsi="Arial" w:cs="Arial"/>
                <w:sz w:val="18"/>
                <w:szCs w:val="18"/>
              </w:rPr>
              <w:t>das Kind</w:t>
            </w:r>
            <w:r w:rsidRPr="00287B77">
              <w:rPr>
                <w:rFonts w:ascii="Arial" w:hAnsi="Arial" w:cs="Arial"/>
                <w:sz w:val="18"/>
                <w:szCs w:val="18"/>
              </w:rPr>
              <w:t xml:space="preserve"> gut zusammenarbeiten? Wann kann </w:t>
            </w:r>
            <w:r w:rsidR="00B668C7">
              <w:rPr>
                <w:rFonts w:ascii="Arial" w:hAnsi="Arial" w:cs="Arial"/>
                <w:sz w:val="18"/>
                <w:szCs w:val="18"/>
              </w:rPr>
              <w:t>das Kind</w:t>
            </w:r>
            <w:r w:rsidRPr="00287B77">
              <w:rPr>
                <w:rFonts w:ascii="Arial" w:hAnsi="Arial" w:cs="Arial"/>
                <w:sz w:val="18"/>
                <w:szCs w:val="18"/>
              </w:rPr>
              <w:t xml:space="preserve"> selbstständig arbeiten und wann braucht </w:t>
            </w:r>
            <w:r w:rsidR="00B668C7">
              <w:rPr>
                <w:rFonts w:ascii="Arial" w:hAnsi="Arial" w:cs="Arial"/>
                <w:sz w:val="18"/>
                <w:szCs w:val="18"/>
              </w:rPr>
              <w:t>es</w:t>
            </w:r>
            <w:r w:rsidRPr="00287B77">
              <w:rPr>
                <w:rFonts w:ascii="Arial" w:hAnsi="Arial" w:cs="Arial"/>
                <w:sz w:val="18"/>
                <w:szCs w:val="18"/>
              </w:rPr>
              <w:t xml:space="preserve"> Unterstützung?)</w:t>
            </w:r>
          </w:p>
        </w:tc>
      </w:tr>
      <w:tr w:rsidR="00287B77" w:rsidRPr="00953B47" w:rsidTr="0013325E">
        <w:trPr>
          <w:trHeight w:val="2381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77" w:rsidRPr="00953B47" w:rsidRDefault="00287B77" w:rsidP="007812DA">
            <w:pPr>
              <w:widowControl/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3B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B47">
              <w:rPr>
                <w:rFonts w:ascii="Arial" w:hAnsi="Arial" w:cs="Arial"/>
                <w:sz w:val="18"/>
                <w:szCs w:val="18"/>
              </w:rPr>
            </w:r>
            <w:r w:rsidRPr="00953B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7B77" w:rsidRPr="00953B47" w:rsidTr="00257E22">
        <w:trPr>
          <w:trHeight w:val="283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7B77" w:rsidRPr="001352EE" w:rsidRDefault="00287B77" w:rsidP="001352EE">
            <w:pPr>
              <w:pStyle w:val="KeinLeerraum"/>
              <w:spacing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>Wahrnehmung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166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87B77">
              <w:rPr>
                <w:rFonts w:ascii="Arial" w:hAnsi="Arial" w:cs="Arial"/>
                <w:sz w:val="18"/>
                <w:szCs w:val="18"/>
              </w:rPr>
              <w:t>(z.</w:t>
            </w:r>
            <w:r w:rsidR="00A23D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B77">
              <w:rPr>
                <w:rFonts w:ascii="Arial" w:hAnsi="Arial" w:cs="Arial"/>
                <w:sz w:val="18"/>
                <w:szCs w:val="18"/>
              </w:rPr>
              <w:t>B.</w:t>
            </w:r>
            <w:r w:rsidRPr="003507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visuelle Wahrnehmung </w:t>
            </w:r>
            <w:r>
              <w:rPr>
                <w:rFonts w:ascii="Arial" w:eastAsiaTheme="minorHAnsi" w:hAnsi="Arial" w:cs="Arial"/>
                <w:sz w:val="16"/>
                <w:szCs w:val="18"/>
              </w:rPr>
              <w:t>[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u.</w:t>
            </w:r>
            <w:r w:rsidR="00B166D2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a. </w:t>
            </w:r>
            <w:r w:rsidRPr="00287B77">
              <w:rPr>
                <w:rFonts w:ascii="Arial" w:eastAsiaTheme="minorHAnsi" w:hAnsi="Arial" w:cs="Arial"/>
                <w:sz w:val="18"/>
                <w:szCs w:val="18"/>
              </w:rPr>
              <w:t xml:space="preserve">Figur-Grund-Wahrnehmung,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Raumlage, räumliche Beziehungen]</w:t>
            </w:r>
            <w:r w:rsidRPr="00287B77"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r w:rsidR="001352EE">
              <w:rPr>
                <w:rFonts w:ascii="Arial" w:eastAsiaTheme="minorHAnsi" w:hAnsi="Arial" w:cs="Arial"/>
                <w:sz w:val="18"/>
                <w:szCs w:val="18"/>
              </w:rPr>
              <w:br/>
            </w:r>
            <w:r w:rsidRPr="00287B77">
              <w:rPr>
                <w:rFonts w:ascii="Arial" w:eastAsiaTheme="minorHAnsi" w:hAnsi="Arial" w:cs="Arial"/>
                <w:sz w:val="18"/>
                <w:szCs w:val="18"/>
              </w:rPr>
              <w:t xml:space="preserve">auditive Wahrnehmung </w:t>
            </w:r>
            <w:r>
              <w:rPr>
                <w:rFonts w:ascii="Arial" w:eastAsiaTheme="minorHAnsi" w:hAnsi="Arial" w:cs="Arial"/>
                <w:sz w:val="16"/>
                <w:szCs w:val="18"/>
              </w:rPr>
              <w:t>[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u.</w:t>
            </w:r>
            <w:r w:rsidR="00B166D2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a. </w:t>
            </w:r>
            <w:r w:rsidRPr="00287B77">
              <w:rPr>
                <w:rFonts w:ascii="Arial" w:eastAsiaTheme="minorHAnsi" w:hAnsi="Arial" w:cs="Arial"/>
                <w:sz w:val="18"/>
                <w:szCs w:val="18"/>
              </w:rPr>
              <w:t xml:space="preserve">Figur-Grund-Wahrnehmung,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Lokalisation, Diskrimination]</w:t>
            </w:r>
            <w:r w:rsidRPr="00287B77"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r w:rsidR="001352EE">
              <w:rPr>
                <w:rFonts w:ascii="Arial" w:eastAsiaTheme="minorHAnsi" w:hAnsi="Arial" w:cs="Arial"/>
                <w:sz w:val="18"/>
                <w:szCs w:val="18"/>
              </w:rPr>
              <w:br/>
            </w:r>
            <w:r w:rsidRPr="00287B77">
              <w:rPr>
                <w:rFonts w:ascii="Arial" w:eastAsiaTheme="minorHAnsi" w:hAnsi="Arial" w:cs="Arial"/>
                <w:sz w:val="18"/>
                <w:szCs w:val="18"/>
              </w:rPr>
              <w:t xml:space="preserve">kinästhetische Wahrnehmung </w:t>
            </w:r>
            <w:r>
              <w:rPr>
                <w:rFonts w:ascii="Arial" w:eastAsiaTheme="minorHAnsi" w:hAnsi="Arial" w:cs="Arial"/>
                <w:sz w:val="16"/>
                <w:szCs w:val="18"/>
              </w:rPr>
              <w:t>[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u.</w:t>
            </w:r>
            <w:r w:rsidR="00B166D2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a. </w:t>
            </w:r>
            <w:r w:rsidRPr="00287B77">
              <w:rPr>
                <w:rFonts w:ascii="Arial" w:eastAsiaTheme="minorHAnsi" w:hAnsi="Arial" w:cs="Arial"/>
                <w:sz w:val="18"/>
                <w:szCs w:val="18"/>
              </w:rPr>
              <w:t>Kraftsinn, Stellungssinn, Bewegungs- und Spannungssinn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]</w:t>
            </w:r>
            <w:r w:rsidRPr="00287B77"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r w:rsidR="001352EE">
              <w:rPr>
                <w:rFonts w:ascii="Arial" w:eastAsiaTheme="minorHAnsi" w:hAnsi="Arial" w:cs="Arial"/>
                <w:sz w:val="18"/>
                <w:szCs w:val="18"/>
              </w:rPr>
              <w:br/>
            </w:r>
            <w:r w:rsidRPr="00287B77">
              <w:rPr>
                <w:rFonts w:ascii="Arial" w:eastAsiaTheme="minorHAnsi" w:hAnsi="Arial" w:cs="Arial"/>
                <w:sz w:val="18"/>
                <w:szCs w:val="18"/>
              </w:rPr>
              <w:t xml:space="preserve">taktile Wahrnehmung, olfaktorische Wahrnehmung, gustatorische Wahrnehmung, </w:t>
            </w:r>
            <w:r w:rsidRPr="00287B7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Sensorische Integration</w:t>
            </w:r>
            <w:r w:rsidRPr="00287B77">
              <w:rPr>
                <w:rFonts w:ascii="Arial" w:eastAsiaTheme="minorHAnsi" w:hAnsi="Arial" w:cs="Arial"/>
                <w:sz w:val="18"/>
                <w:szCs w:val="18"/>
              </w:rPr>
              <w:t>)</w:t>
            </w:r>
          </w:p>
        </w:tc>
      </w:tr>
      <w:tr w:rsidR="00287B77" w:rsidRPr="00953B47" w:rsidTr="0013325E">
        <w:trPr>
          <w:trHeight w:val="2268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77" w:rsidRPr="00953B47" w:rsidRDefault="00287B77" w:rsidP="007812DA">
            <w:pPr>
              <w:widowControl/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53B4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287B77" w:rsidRPr="00953B47" w:rsidTr="00257E22">
        <w:trPr>
          <w:trHeight w:val="283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7B77" w:rsidRPr="00953B47" w:rsidRDefault="00AE4091" w:rsidP="00287B7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Körper und </w:t>
            </w:r>
            <w:r w:rsidR="00287B77" w:rsidRPr="00953B47">
              <w:rPr>
                <w:rFonts w:ascii="Arial" w:hAnsi="Arial" w:cs="Arial"/>
                <w:b/>
                <w:sz w:val="18"/>
                <w:szCs w:val="18"/>
              </w:rPr>
              <w:t>Motorik</w:t>
            </w:r>
            <w:r w:rsidR="00287B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166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287B77" w:rsidRPr="00287B77">
              <w:rPr>
                <w:rFonts w:ascii="Arial" w:hAnsi="Arial" w:cs="Arial"/>
                <w:sz w:val="18"/>
                <w:szCs w:val="18"/>
              </w:rPr>
              <w:t>(z.</w:t>
            </w:r>
            <w:r w:rsidR="00B166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7B77" w:rsidRPr="00287B77"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="00287B77" w:rsidRPr="00287B7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Grobmotorik, Feinmotorik, Koordination, Belastbarkeit, Kraftdosierung, </w:t>
            </w:r>
            <w:r w:rsidR="00287B77" w:rsidRPr="00287B77">
              <w:rPr>
                <w:rFonts w:ascii="Arial" w:hAnsi="Arial" w:cs="Arial"/>
                <w:sz w:val="18"/>
                <w:szCs w:val="18"/>
              </w:rPr>
              <w:t>Bewegungsfreude, Sprech- und Mundmotorik)</w:t>
            </w:r>
          </w:p>
        </w:tc>
      </w:tr>
      <w:tr w:rsidR="00287B77" w:rsidRPr="00953B47" w:rsidTr="0013325E">
        <w:trPr>
          <w:trHeight w:val="2268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77" w:rsidRPr="000976A5" w:rsidRDefault="00287B77" w:rsidP="003507BE">
            <w:pPr>
              <w:widowControl/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53B4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"/>
          </w:p>
        </w:tc>
      </w:tr>
      <w:tr w:rsidR="00287B77" w:rsidRPr="00953B47" w:rsidTr="00257E22">
        <w:trPr>
          <w:trHeight w:val="283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66D2" w:rsidRPr="00997183" w:rsidRDefault="00287B77" w:rsidP="006929BF">
            <w:pPr>
              <w:pStyle w:val="Kommentartext"/>
              <w:widowControl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97183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>Sprache und Kommunikation</w:t>
            </w:r>
            <w:r w:rsidRPr="0099718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:rsidR="00287B77" w:rsidRPr="00997183" w:rsidRDefault="00287B77" w:rsidP="00A23D7A">
            <w:pPr>
              <w:pStyle w:val="Kommentartext"/>
              <w:widowControl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97183">
              <w:rPr>
                <w:rFonts w:ascii="Arial" w:hAnsi="Arial" w:cs="Arial"/>
                <w:sz w:val="18"/>
                <w:szCs w:val="18"/>
                <w:lang w:val="de-DE"/>
              </w:rPr>
              <w:t>(z.</w:t>
            </w:r>
            <w:r w:rsidR="00B166D2" w:rsidRPr="0099718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997183">
              <w:rPr>
                <w:rFonts w:ascii="Arial" w:hAnsi="Arial" w:cs="Arial"/>
                <w:sz w:val="18"/>
                <w:szCs w:val="18"/>
                <w:lang w:val="de-DE"/>
              </w:rPr>
              <w:t xml:space="preserve">B. </w:t>
            </w:r>
            <w:r w:rsidR="00B668C7">
              <w:rPr>
                <w:rFonts w:ascii="Arial" w:eastAsiaTheme="minorHAnsi" w:hAnsi="Arial" w:cs="Arial"/>
                <w:sz w:val="18"/>
                <w:szCs w:val="18"/>
                <w:lang w:val="de-DE"/>
              </w:rPr>
              <w:t xml:space="preserve">Wortschatz, </w:t>
            </w:r>
            <w:r w:rsidRPr="00287B77">
              <w:rPr>
                <w:rFonts w:ascii="Arial" w:eastAsiaTheme="minorHAnsi" w:hAnsi="Arial" w:cs="Arial"/>
                <w:sz w:val="18"/>
                <w:szCs w:val="18"/>
                <w:lang w:val="de-DE"/>
              </w:rPr>
              <w:t xml:space="preserve">Sprechauffälligkeiten/Redefluss, Satzbau, Sprechbereitschaft, Sprachverständnis, </w:t>
            </w:r>
            <w:r w:rsidR="00A23D7A">
              <w:rPr>
                <w:rFonts w:ascii="Arial" w:eastAsiaTheme="minorHAnsi" w:hAnsi="Arial" w:cs="Arial"/>
                <w:sz w:val="18"/>
                <w:szCs w:val="18"/>
                <w:lang w:val="de-DE"/>
              </w:rPr>
              <w:t>mündliches</w:t>
            </w:r>
            <w:r w:rsidR="00A23D7A" w:rsidRPr="00287B77">
              <w:rPr>
                <w:rFonts w:ascii="Arial" w:eastAsiaTheme="minorHAnsi" w:hAnsi="Arial" w:cs="Arial"/>
                <w:sz w:val="18"/>
                <w:szCs w:val="18"/>
                <w:lang w:val="de-DE"/>
              </w:rPr>
              <w:t xml:space="preserve"> Ausdrucksvermögen, Anweisungsverständnis, </w:t>
            </w:r>
            <w:r w:rsidRPr="00287B77">
              <w:rPr>
                <w:rFonts w:ascii="Arial" w:eastAsiaTheme="minorHAnsi" w:hAnsi="Arial" w:cs="Arial"/>
                <w:sz w:val="18"/>
                <w:szCs w:val="18"/>
                <w:lang w:val="de-DE"/>
              </w:rPr>
              <w:t>Unterstützte Kommunikation: Gebärden, Symbolsysteme, Umgang mit Kommunikationshilfen)</w:t>
            </w:r>
          </w:p>
        </w:tc>
      </w:tr>
      <w:tr w:rsidR="00287B77" w:rsidRPr="00953B47" w:rsidTr="0013325E">
        <w:trPr>
          <w:trHeight w:val="2268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B77" w:rsidRPr="00953B47" w:rsidRDefault="00287B77" w:rsidP="007812DA">
            <w:pPr>
              <w:widowControl/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87B77" w:rsidRPr="00953B47" w:rsidTr="00257E22">
        <w:trPr>
          <w:trHeight w:hRule="exact" w:val="34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B77" w:rsidRPr="0093015E" w:rsidRDefault="00287B77" w:rsidP="007812DA">
            <w:pPr>
              <w:widowControl/>
              <w:spacing w:line="276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9301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1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620C">
              <w:rPr>
                <w:rFonts w:ascii="Arial" w:hAnsi="Arial" w:cs="Arial"/>
                <w:sz w:val="18"/>
                <w:szCs w:val="18"/>
              </w:rPr>
            </w:r>
            <w:r w:rsidR="00B062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1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77" w:rsidRPr="00953B47" w:rsidRDefault="00287B77" w:rsidP="00B668C7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sz w:val="18"/>
                <w:szCs w:val="18"/>
              </w:rPr>
              <w:t>Deutsch als Zweitsprache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87B77" w:rsidRPr="00953B47" w:rsidTr="00257E22">
        <w:trPr>
          <w:trHeight w:val="283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7B77" w:rsidRPr="00B166D2" w:rsidRDefault="00287B77" w:rsidP="00330BE9">
            <w:pPr>
              <w:pStyle w:val="KeinLeerraum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A2A36">
              <w:rPr>
                <w:rFonts w:ascii="Arial" w:hAnsi="Arial" w:cs="Arial"/>
                <w:b/>
                <w:sz w:val="18"/>
                <w:szCs w:val="18"/>
              </w:rPr>
              <w:t>Denken und Gedächtnis</w:t>
            </w:r>
            <w:r w:rsidRPr="005A2A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6D2">
              <w:rPr>
                <w:rFonts w:ascii="Arial" w:hAnsi="Arial" w:cs="Arial"/>
                <w:sz w:val="18"/>
                <w:szCs w:val="18"/>
              </w:rPr>
              <w:br/>
            </w:r>
            <w:r w:rsidR="005A2A36" w:rsidRPr="005A2A36">
              <w:rPr>
                <w:rFonts w:ascii="Arial" w:hAnsi="Arial" w:cs="Arial"/>
                <w:sz w:val="18"/>
                <w:szCs w:val="18"/>
              </w:rPr>
              <w:t>(z.</w:t>
            </w:r>
            <w:r w:rsidR="00B166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A36" w:rsidRPr="005A2A36"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Analysefähigkeit 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Vergleichen, Differenzieren, Erkennen von Wesentlichem/Unwesentlichem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</w:rPr>
              <w:t xml:space="preserve">], 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Synthesefähigkeit 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Verallgemeinern, Schlussfolgern, Kombinieren, Klassifizieren, Kategoriebildung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</w:rPr>
              <w:t xml:space="preserve">], 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Analogiebildung, Transferfähigkeit, Problemlösefähigkeit, Urteilsfähigkeit, Kritikfähigkeit, Kreativität, Denkeigenschaften 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Beweglic</w:t>
            </w:r>
            <w:r w:rsidR="00330BE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hkeit, Tempo, Selbstständigkeit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</w:rPr>
              <w:t xml:space="preserve">], </w:t>
            </w:r>
            <w:r w:rsidR="005A2A36" w:rsidRPr="005A2A3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Kurzzeitgedächtnis, Langzeitgedächtnis)</w:t>
            </w:r>
          </w:p>
        </w:tc>
      </w:tr>
      <w:tr w:rsidR="00287B77" w:rsidRPr="00953B47" w:rsidTr="0013325E">
        <w:trPr>
          <w:trHeight w:val="2438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77" w:rsidRPr="00953B47" w:rsidRDefault="00287B77" w:rsidP="007812DA">
            <w:pPr>
              <w:widowControl/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bookmarkStart w:id="2" w:name="Text4"/>
            <w:r w:rsidRPr="00953B47">
              <w:rPr>
                <w:rFonts w:ascii="Arial" w:hAnsi="Arial" w:cs="Arial"/>
                <w:noProof/>
                <w:sz w:val="18"/>
                <w:szCs w:val="18"/>
              </w:rPr>
              <w:instrText xml:space="preserve">FORMTEXT </w:instrTex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"/>
          </w:p>
        </w:tc>
      </w:tr>
      <w:tr w:rsidR="00287B77" w:rsidRPr="00953B47" w:rsidTr="00257E22">
        <w:trPr>
          <w:trHeight w:val="283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66D2" w:rsidRDefault="00287B77" w:rsidP="00B66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A2A36">
              <w:rPr>
                <w:rFonts w:ascii="Arial" w:hAnsi="Arial" w:cs="Arial"/>
                <w:b/>
                <w:sz w:val="18"/>
                <w:szCs w:val="18"/>
              </w:rPr>
              <w:t xml:space="preserve">Emotionen und Sozialverhalten </w:t>
            </w:r>
          </w:p>
          <w:p w:rsidR="00287B77" w:rsidRPr="005A2A36" w:rsidRDefault="005A2A36" w:rsidP="008B59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2A36">
              <w:rPr>
                <w:rFonts w:ascii="Arial" w:hAnsi="Arial" w:cs="Arial"/>
                <w:sz w:val="18"/>
                <w:szCs w:val="18"/>
              </w:rPr>
              <w:t>(z.</w:t>
            </w:r>
            <w:r w:rsidR="00B166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2A36">
              <w:rPr>
                <w:rFonts w:ascii="Arial" w:hAnsi="Arial" w:cs="Arial"/>
                <w:sz w:val="18"/>
                <w:szCs w:val="18"/>
              </w:rPr>
              <w:t xml:space="preserve">B. Emotionswahrnehmung, </w:t>
            </w:r>
            <w:r w:rsidR="008B59B9">
              <w:rPr>
                <w:rFonts w:ascii="Arial" w:hAnsi="Arial" w:cs="Arial"/>
                <w:sz w:val="18"/>
                <w:szCs w:val="18"/>
              </w:rPr>
              <w:t>Emotions</w:t>
            </w:r>
            <w:r w:rsidRPr="005A2A36">
              <w:rPr>
                <w:rFonts w:ascii="Arial" w:hAnsi="Arial" w:cs="Arial"/>
                <w:sz w:val="18"/>
                <w:szCs w:val="18"/>
              </w:rPr>
              <w:t xml:space="preserve">ausdruck, </w:t>
            </w:r>
            <w:r w:rsidR="008B59B9">
              <w:rPr>
                <w:rFonts w:ascii="Arial" w:hAnsi="Arial" w:cs="Arial"/>
                <w:sz w:val="18"/>
                <w:szCs w:val="18"/>
              </w:rPr>
              <w:t>Emotions</w:t>
            </w:r>
            <w:r w:rsidRPr="005A2A36">
              <w:rPr>
                <w:rFonts w:ascii="Arial" w:hAnsi="Arial" w:cs="Arial"/>
                <w:sz w:val="18"/>
                <w:szCs w:val="18"/>
              </w:rPr>
              <w:t>wissen, Zusammenhänge herstellen, Emotionsregulation/Frustrationstoleranz, Empathie, Durchsetzungsfähigkeit, Handlungssteuerung, Belastbarkeit, Motivation/Lernfreude, Aufmerksamkeit und Konzentration, Gestaltung der (Gleichaltrigen-)Beziehung, Fähigkeiten des Selbstmanagements, Selbst- und Fremdwahrnehmung, Selbstkonzept, Kooperations- und Mitwirkungsbereitschaft)</w:t>
            </w:r>
          </w:p>
        </w:tc>
      </w:tr>
      <w:tr w:rsidR="00287B77" w:rsidRPr="00953B47" w:rsidTr="0013325E">
        <w:trPr>
          <w:trHeight w:val="2495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77" w:rsidRPr="00953B47" w:rsidRDefault="00287B77" w:rsidP="007812DA">
            <w:pPr>
              <w:widowControl/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87B77" w:rsidRPr="00953B47" w:rsidTr="00257E22">
        <w:trPr>
          <w:trHeight w:val="283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66D2" w:rsidRDefault="00287B77" w:rsidP="00330B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A2A36">
              <w:rPr>
                <w:rFonts w:ascii="Arial" w:hAnsi="Arial" w:cs="Arial"/>
                <w:b/>
                <w:sz w:val="18"/>
                <w:szCs w:val="18"/>
              </w:rPr>
              <w:t>Lern- und Arbeitsverhalten</w:t>
            </w:r>
            <w:r w:rsidR="005A2A36" w:rsidRPr="005A2A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87B77" w:rsidRPr="005A2A36" w:rsidRDefault="005A2A36" w:rsidP="00330B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2A36">
              <w:rPr>
                <w:rFonts w:ascii="Arial" w:hAnsi="Arial" w:cs="Arial"/>
                <w:sz w:val="18"/>
                <w:szCs w:val="18"/>
              </w:rPr>
              <w:t>(z.</w:t>
            </w:r>
            <w:r w:rsidR="00B166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2A36">
              <w:rPr>
                <w:rFonts w:ascii="Arial" w:hAnsi="Arial" w:cs="Arial"/>
                <w:sz w:val="18"/>
                <w:szCs w:val="18"/>
              </w:rPr>
              <w:t xml:space="preserve">B. Ordnung und Sorgfalt, Arbeitstempo, Ausdauer, Anstrengungsbereitschaft, Belastbarkeit, Aufmerksamkeit, Konzentration, Pünktlichkeit, Flexibilität, Mitarbeit, Explorationsverhalten </w:t>
            </w:r>
            <w:r w:rsidRPr="005A2A36"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5A2A36">
              <w:rPr>
                <w:rFonts w:ascii="Arial" w:hAnsi="Arial" w:cs="Arial"/>
                <w:sz w:val="18"/>
                <w:szCs w:val="18"/>
              </w:rPr>
              <w:t>Lerninteresse, Neugier</w:t>
            </w:r>
            <w:r w:rsidRPr="005A2A36">
              <w:rPr>
                <w:rFonts w:ascii="Arial" w:eastAsiaTheme="minorHAnsi" w:hAnsi="Arial" w:cs="Arial"/>
                <w:sz w:val="18"/>
                <w:szCs w:val="18"/>
              </w:rPr>
              <w:t>]</w:t>
            </w:r>
            <w:r w:rsidRPr="005A2A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87B77" w:rsidRPr="00953B47" w:rsidTr="009D1B38">
        <w:trPr>
          <w:trHeight w:val="2494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77" w:rsidRPr="00953B47" w:rsidRDefault="00287B77" w:rsidP="007812DA">
            <w:pPr>
              <w:widowControl/>
              <w:spacing w:before="40" w:line="276" w:lineRule="auto"/>
              <w:rPr>
                <w:sz w:val="16"/>
                <w:szCs w:val="16"/>
              </w:rPr>
            </w:pP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3" w:name="_GoBack"/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3"/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87B77" w:rsidRPr="00953B47" w:rsidTr="00257E22">
        <w:trPr>
          <w:trHeight w:val="283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66D2" w:rsidRDefault="00287B77" w:rsidP="00B66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A2A3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Lese- und Schreibkompetenzen </w:t>
            </w:r>
          </w:p>
          <w:p w:rsidR="00287B77" w:rsidRPr="005A2A36" w:rsidRDefault="005A2A36" w:rsidP="00B166D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2A36">
              <w:rPr>
                <w:rFonts w:ascii="Arial" w:hAnsi="Arial" w:cs="Arial"/>
                <w:sz w:val="18"/>
                <w:szCs w:val="18"/>
              </w:rPr>
              <w:t>(z.</w:t>
            </w:r>
            <w:r w:rsidR="00B166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2A36">
              <w:rPr>
                <w:rFonts w:ascii="Arial" w:hAnsi="Arial" w:cs="Arial"/>
                <w:sz w:val="18"/>
                <w:szCs w:val="18"/>
              </w:rPr>
              <w:t xml:space="preserve">B. Vorläuferfähigkeiten </w:t>
            </w:r>
            <w:r w:rsidRPr="005A2A36"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5A2A36">
              <w:rPr>
                <w:rFonts w:ascii="Arial" w:hAnsi="Arial" w:cs="Arial"/>
                <w:sz w:val="18"/>
                <w:szCs w:val="18"/>
              </w:rPr>
              <w:t>für das Lesen/für das Schreiben</w:t>
            </w:r>
            <w:r w:rsidRPr="005A2A36">
              <w:rPr>
                <w:rFonts w:ascii="Arial" w:eastAsiaTheme="minorHAnsi" w:hAnsi="Arial" w:cs="Arial"/>
                <w:sz w:val="18"/>
                <w:szCs w:val="18"/>
              </w:rPr>
              <w:t>]</w:t>
            </w:r>
            <w:r w:rsidRPr="005A2A3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668C7">
              <w:rPr>
                <w:rFonts w:ascii="Arial" w:hAnsi="Arial" w:cs="Arial"/>
                <w:sz w:val="18"/>
                <w:szCs w:val="18"/>
              </w:rPr>
              <w:t>Sinnerfassung)</w:t>
            </w:r>
          </w:p>
        </w:tc>
      </w:tr>
      <w:tr w:rsidR="00287B77" w:rsidRPr="00953B47" w:rsidTr="00257E22">
        <w:trPr>
          <w:trHeight w:val="1928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77" w:rsidRPr="00953B47" w:rsidRDefault="00287B77" w:rsidP="007812DA">
            <w:pPr>
              <w:widowControl/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287B77" w:rsidRPr="00953B47" w:rsidTr="00257E22">
        <w:trPr>
          <w:trHeight w:val="283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66D2" w:rsidRDefault="00287B77" w:rsidP="00B668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2A36">
              <w:rPr>
                <w:rFonts w:ascii="Arial" w:hAnsi="Arial" w:cs="Arial"/>
                <w:b/>
                <w:sz w:val="18"/>
                <w:szCs w:val="18"/>
              </w:rPr>
              <w:t>Mathematische Kompetenzen</w:t>
            </w:r>
            <w:r w:rsidRPr="005A2A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7B77" w:rsidRPr="005A2A36" w:rsidRDefault="005A2A36" w:rsidP="00B668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2A36">
              <w:rPr>
                <w:rFonts w:ascii="Arial" w:hAnsi="Arial" w:cs="Arial"/>
                <w:sz w:val="18"/>
                <w:szCs w:val="18"/>
              </w:rPr>
              <w:t>(z.</w:t>
            </w:r>
            <w:r w:rsidR="00B166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2A36">
              <w:rPr>
                <w:rFonts w:ascii="Arial" w:hAnsi="Arial" w:cs="Arial"/>
                <w:sz w:val="18"/>
                <w:szCs w:val="18"/>
              </w:rPr>
              <w:t xml:space="preserve">B. Vorläuferfähigkeiten </w:t>
            </w:r>
            <w:r w:rsidRPr="005A2A36">
              <w:rPr>
                <w:rFonts w:ascii="Arial" w:eastAsiaTheme="minorHAnsi" w:hAnsi="Arial" w:cs="Arial"/>
                <w:sz w:val="18"/>
                <w:szCs w:val="18"/>
              </w:rPr>
              <w:t>[</w:t>
            </w:r>
            <w:r w:rsidRPr="005A2A36">
              <w:rPr>
                <w:rFonts w:ascii="Arial" w:hAnsi="Arial" w:cs="Arial"/>
                <w:sz w:val="18"/>
                <w:szCs w:val="18"/>
              </w:rPr>
              <w:t>pränumerische Kompetenzen</w:t>
            </w:r>
            <w:r w:rsidRPr="005A2A36">
              <w:rPr>
                <w:rFonts w:ascii="Arial" w:eastAsiaTheme="minorHAnsi" w:hAnsi="Arial" w:cs="Arial"/>
                <w:sz w:val="18"/>
                <w:szCs w:val="18"/>
              </w:rPr>
              <w:t>]</w:t>
            </w:r>
            <w:r w:rsidRPr="005A2A36">
              <w:rPr>
                <w:rFonts w:ascii="Arial" w:hAnsi="Arial" w:cs="Arial"/>
                <w:sz w:val="18"/>
                <w:szCs w:val="18"/>
              </w:rPr>
              <w:t xml:space="preserve">, Mengenerfassung, </w:t>
            </w:r>
            <w:r w:rsidR="00B668C7">
              <w:rPr>
                <w:rFonts w:ascii="Arial" w:hAnsi="Arial" w:cs="Arial"/>
                <w:sz w:val="18"/>
                <w:szCs w:val="18"/>
              </w:rPr>
              <w:t>g</w:t>
            </w:r>
            <w:r w:rsidRPr="005A2A36">
              <w:rPr>
                <w:rFonts w:ascii="Arial" w:hAnsi="Arial" w:cs="Arial"/>
                <w:sz w:val="18"/>
                <w:szCs w:val="18"/>
              </w:rPr>
              <w:t>eometrische Kenntnisse)</w:t>
            </w:r>
          </w:p>
        </w:tc>
      </w:tr>
      <w:tr w:rsidR="00287B77" w:rsidRPr="00953B47" w:rsidTr="00257E22">
        <w:trPr>
          <w:trHeight w:val="1984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77" w:rsidRPr="00953B47" w:rsidRDefault="00287B77" w:rsidP="007812DA">
            <w:pPr>
              <w:widowControl/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53B4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4"/>
          </w:p>
        </w:tc>
      </w:tr>
      <w:tr w:rsidR="00287B77" w:rsidRPr="00953B47" w:rsidTr="00257E22">
        <w:trPr>
          <w:trHeight w:val="283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66D2" w:rsidRDefault="00287B77" w:rsidP="00B668C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>Ergänzungen</w:t>
            </w:r>
            <w:r w:rsidRPr="00953B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7B77" w:rsidRPr="00953B47" w:rsidRDefault="00082F63" w:rsidP="00AE409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(z.</w:t>
            </w:r>
            <w:r w:rsidR="00B166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="00AE4091">
              <w:rPr>
                <w:rFonts w:ascii="Arial" w:hAnsi="Arial" w:cs="Arial"/>
                <w:sz w:val="18"/>
                <w:szCs w:val="18"/>
              </w:rPr>
              <w:t xml:space="preserve">Angaben zu </w:t>
            </w:r>
            <w:r w:rsidRPr="00082F63">
              <w:rPr>
                <w:rFonts w:ascii="Arial" w:hAnsi="Arial" w:cs="Arial"/>
                <w:sz w:val="18"/>
                <w:szCs w:val="18"/>
              </w:rPr>
              <w:t>vorha</w:t>
            </w:r>
            <w:r>
              <w:rPr>
                <w:rFonts w:ascii="Arial" w:hAnsi="Arial" w:cs="Arial"/>
                <w:sz w:val="18"/>
                <w:szCs w:val="18"/>
              </w:rPr>
              <w:t>ndenen technische</w:t>
            </w:r>
            <w:r w:rsidR="00AE4091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Hilfsmitteln oder </w:t>
            </w:r>
            <w:r w:rsidR="00AE4091">
              <w:rPr>
                <w:rFonts w:ascii="Arial" w:hAnsi="Arial" w:cs="Arial"/>
                <w:sz w:val="18"/>
                <w:szCs w:val="18"/>
              </w:rPr>
              <w:t xml:space="preserve">zu </w:t>
            </w:r>
            <w:r>
              <w:rPr>
                <w:rFonts w:ascii="Arial" w:hAnsi="Arial" w:cs="Arial"/>
                <w:sz w:val="18"/>
                <w:szCs w:val="18"/>
              </w:rPr>
              <w:t>gewährte</w:t>
            </w:r>
            <w:r w:rsidR="00AE409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Unterstüt</w:t>
            </w:r>
            <w:r w:rsidRPr="00082F63">
              <w:rPr>
                <w:rFonts w:ascii="Arial" w:hAnsi="Arial" w:cs="Arial"/>
                <w:sz w:val="18"/>
                <w:szCs w:val="18"/>
              </w:rPr>
              <w:t>zung</w:t>
            </w:r>
            <w:r w:rsidR="008B59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2F63">
              <w:rPr>
                <w:rFonts w:ascii="Arial" w:hAnsi="Arial" w:cs="Arial"/>
                <w:sz w:val="18"/>
                <w:szCs w:val="18"/>
              </w:rPr>
              <w:t>zur Ab</w:t>
            </w:r>
            <w:r>
              <w:rPr>
                <w:rFonts w:ascii="Arial" w:hAnsi="Arial" w:cs="Arial"/>
                <w:sz w:val="18"/>
                <w:szCs w:val="18"/>
              </w:rPr>
              <w:t xml:space="preserve">sicherung der Teilhabe </w:t>
            </w:r>
            <w:r w:rsidR="00AE4091">
              <w:rPr>
                <w:rFonts w:ascii="Arial" w:hAnsi="Arial" w:cs="Arial"/>
                <w:sz w:val="18"/>
                <w:szCs w:val="18"/>
              </w:rPr>
              <w:t xml:space="preserve">an Unterricht und Schulalltag </w:t>
            </w:r>
            <w:r w:rsidRPr="00082F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87B77" w:rsidRPr="00953B47" w:rsidTr="00257E22">
        <w:trPr>
          <w:trHeight w:val="1134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77" w:rsidRPr="00953B47" w:rsidRDefault="00287B77" w:rsidP="007812DA">
            <w:pPr>
              <w:widowControl/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B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B47">
              <w:rPr>
                <w:rFonts w:ascii="Arial" w:hAnsi="Arial" w:cs="Arial"/>
                <w:sz w:val="18"/>
                <w:szCs w:val="18"/>
              </w:rPr>
            </w:r>
            <w:r w:rsidRPr="00953B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7B77" w:rsidRPr="00953B47" w:rsidTr="00257E22">
        <w:trPr>
          <w:trHeight w:val="283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66D2" w:rsidRDefault="00287B77" w:rsidP="00082F63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082F63">
              <w:rPr>
                <w:rFonts w:ascii="Arial" w:hAnsi="Arial" w:cs="Arial"/>
                <w:b/>
                <w:sz w:val="18"/>
                <w:szCs w:val="18"/>
              </w:rPr>
              <w:t>Hinweise/Ergänzungen der Eltern</w:t>
            </w:r>
            <w:r w:rsidR="00257E22" w:rsidRPr="00082F63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287B77" w:rsidRPr="00082F63" w:rsidRDefault="00257E22" w:rsidP="00082F6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82F63">
              <w:rPr>
                <w:rFonts w:cs="Arial"/>
                <w:sz w:val="18"/>
                <w:szCs w:val="18"/>
              </w:rPr>
              <w:t>(</w:t>
            </w:r>
            <w:r w:rsidRPr="00082F63">
              <w:rPr>
                <w:rFonts w:ascii="Arial" w:hAnsi="Arial" w:cs="Arial"/>
                <w:sz w:val="18"/>
                <w:szCs w:val="18"/>
              </w:rPr>
              <w:t>z.</w:t>
            </w:r>
            <w:r w:rsidR="00B166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2F63">
              <w:rPr>
                <w:rFonts w:ascii="Arial" w:hAnsi="Arial" w:cs="Arial"/>
                <w:sz w:val="18"/>
                <w:szCs w:val="18"/>
              </w:rPr>
              <w:t>B. Interessen des Kindes, Kontakte im Wohnumfeld, Freunde, Stärken/Schwächen, individuelle Besonderheiten)</w:t>
            </w:r>
          </w:p>
        </w:tc>
      </w:tr>
      <w:tr w:rsidR="00287B77" w:rsidRPr="00953B47" w:rsidTr="00257E22">
        <w:trPr>
          <w:trHeight w:val="1928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77" w:rsidRPr="00953B47" w:rsidRDefault="00287B77" w:rsidP="007812DA">
            <w:pPr>
              <w:widowControl/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53B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B47">
              <w:rPr>
                <w:rFonts w:ascii="Arial" w:hAnsi="Arial" w:cs="Arial"/>
                <w:sz w:val="18"/>
                <w:szCs w:val="18"/>
              </w:rPr>
            </w:r>
            <w:r w:rsidRPr="00953B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B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F714A4" w:rsidRDefault="00F714A4" w:rsidP="006A7E11"/>
    <w:sectPr w:rsidR="00F714A4" w:rsidSect="009D1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22" w:rsidRDefault="00257E22" w:rsidP="00257E22">
      <w:r>
        <w:separator/>
      </w:r>
    </w:p>
  </w:endnote>
  <w:endnote w:type="continuationSeparator" w:id="0">
    <w:p w:rsidR="00257E22" w:rsidRDefault="00257E22" w:rsidP="0025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83" w:rsidRDefault="009971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6367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7DD5" w:rsidRPr="00E237DC" w:rsidRDefault="00E237DC" w:rsidP="00E237DC">
            <w:pPr>
              <w:pStyle w:val="Fuzeile"/>
            </w:pPr>
            <w:r w:rsidRPr="00E237DC">
              <w:rPr>
                <w:rFonts w:ascii="Arial" w:hAnsi="Arial" w:cs="Arial"/>
                <w:sz w:val="18"/>
                <w:szCs w:val="18"/>
              </w:rPr>
              <w:t>www.foerderdiagnostik.bildung.sachsen.de</w:t>
            </w:r>
            <w:r w:rsidRPr="00E237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DF362D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DF362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F362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DF362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0620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DF362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F362D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DF362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F362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DF362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0620C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DF362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83" w:rsidRDefault="009971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22" w:rsidRDefault="00257E22" w:rsidP="00257E22">
      <w:r>
        <w:separator/>
      </w:r>
    </w:p>
  </w:footnote>
  <w:footnote w:type="continuationSeparator" w:id="0">
    <w:p w:rsidR="00257E22" w:rsidRDefault="00257E22" w:rsidP="0025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83" w:rsidRDefault="009971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63" w:rsidRDefault="00E237DC" w:rsidP="00997183">
    <w:pPr>
      <w:pStyle w:val="Kopfzeile"/>
      <w:tabs>
        <w:tab w:val="clear" w:pos="4536"/>
        <w:tab w:val="clear" w:pos="9072"/>
        <w:tab w:val="left" w:pos="7147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-93240</wp:posOffset>
          </wp:positionV>
          <wp:extent cx="2137410" cy="286385"/>
          <wp:effectExtent l="0" t="0" r="0" b="0"/>
          <wp:wrapNone/>
          <wp:docPr id="2" name="Grafik 2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183"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3150340</wp:posOffset>
          </wp:positionH>
          <wp:positionV relativeFrom="paragraph">
            <wp:posOffset>-133350</wp:posOffset>
          </wp:positionV>
          <wp:extent cx="3168015" cy="403225"/>
          <wp:effectExtent l="0" t="0" r="0" b="0"/>
          <wp:wrapNone/>
          <wp:docPr id="3" name="Grafik 3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18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83" w:rsidRDefault="009971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F73"/>
    <w:multiLevelType w:val="hybridMultilevel"/>
    <w:tmpl w:val="7440317A"/>
    <w:lvl w:ilvl="0" w:tplc="0D609D7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70771"/>
    <w:multiLevelType w:val="hybridMultilevel"/>
    <w:tmpl w:val="8E62F1DC"/>
    <w:lvl w:ilvl="0" w:tplc="E3E8F0F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B76A20"/>
    <w:multiLevelType w:val="hybridMultilevel"/>
    <w:tmpl w:val="9F9A7714"/>
    <w:lvl w:ilvl="0" w:tplc="0D609D7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C05731"/>
    <w:multiLevelType w:val="hybridMultilevel"/>
    <w:tmpl w:val="7CD8D9B0"/>
    <w:lvl w:ilvl="0" w:tplc="E3E8F0F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0D0D1D"/>
    <w:multiLevelType w:val="hybridMultilevel"/>
    <w:tmpl w:val="67A22886"/>
    <w:lvl w:ilvl="0" w:tplc="E3E8F0F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2C121B"/>
    <w:multiLevelType w:val="hybridMultilevel"/>
    <w:tmpl w:val="81EEF4EA"/>
    <w:lvl w:ilvl="0" w:tplc="E5DA5EE4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wVUlHVGgW8qz1FKgiI2oomVwJhbb4BVL3x+QWwtDhSkNL//Z+FA+4pb839YvLhIuj5K7V1lMk8VcZDTRB/2o5g==" w:salt="2uJ/keC9s2ygyRfs9Z7IU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77"/>
    <w:rsid w:val="00082F63"/>
    <w:rsid w:val="000976A5"/>
    <w:rsid w:val="0013325E"/>
    <w:rsid w:val="001352EE"/>
    <w:rsid w:val="001F5251"/>
    <w:rsid w:val="00257E22"/>
    <w:rsid w:val="00287B77"/>
    <w:rsid w:val="00330BE9"/>
    <w:rsid w:val="003507BE"/>
    <w:rsid w:val="004714E8"/>
    <w:rsid w:val="005A2A36"/>
    <w:rsid w:val="00692226"/>
    <w:rsid w:val="006929BF"/>
    <w:rsid w:val="006A7E11"/>
    <w:rsid w:val="00725D33"/>
    <w:rsid w:val="008220F9"/>
    <w:rsid w:val="008B59B9"/>
    <w:rsid w:val="008B7120"/>
    <w:rsid w:val="00997183"/>
    <w:rsid w:val="009D1B38"/>
    <w:rsid w:val="00A23D7A"/>
    <w:rsid w:val="00AE4091"/>
    <w:rsid w:val="00B0620C"/>
    <w:rsid w:val="00B166D2"/>
    <w:rsid w:val="00B3628D"/>
    <w:rsid w:val="00B668C7"/>
    <w:rsid w:val="00C3083E"/>
    <w:rsid w:val="00D56BEB"/>
    <w:rsid w:val="00DF362D"/>
    <w:rsid w:val="00E237DC"/>
    <w:rsid w:val="00EE05A4"/>
    <w:rsid w:val="00EE2F05"/>
    <w:rsid w:val="00F714A4"/>
    <w:rsid w:val="00F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95965CB-728D-4624-BE8D-A79B10ED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287B7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287B77"/>
    <w:pPr>
      <w:widowControl/>
      <w:spacing w:after="120"/>
      <w:ind w:left="720"/>
      <w:contextualSpacing/>
    </w:pPr>
    <w:rPr>
      <w:rFonts w:ascii="Arial" w:eastAsiaTheme="minorHAnsi" w:hAnsi="Arial" w:cstheme="minorBidi"/>
    </w:rPr>
  </w:style>
  <w:style w:type="paragraph" w:styleId="KeinLeerraum">
    <w:name w:val="No Spacing"/>
    <w:qFormat/>
    <w:rsid w:val="00287B77"/>
    <w:pPr>
      <w:spacing w:after="0" w:line="240" w:lineRule="auto"/>
    </w:pPr>
    <w:rPr>
      <w:rFonts w:eastAsiaTheme="minorEastAsia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287B77"/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287B77"/>
    <w:rPr>
      <w:rFonts w:ascii="Calibri" w:eastAsia="Calibri" w:hAnsi="Calibri" w:cs="Times New Roman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257E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7E22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257E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7E22"/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39"/>
    <w:rsid w:val="0025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B712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7120"/>
    <w:rPr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712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1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12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97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Bößneck, Ariane Dr. - LASUB</dc:creator>
  <cp:keywords/>
  <dc:description/>
  <cp:lastModifiedBy>RichterIs</cp:lastModifiedBy>
  <cp:revision>16</cp:revision>
  <dcterms:created xsi:type="dcterms:W3CDTF">2023-05-09T06:52:00Z</dcterms:created>
  <dcterms:modified xsi:type="dcterms:W3CDTF">2024-03-05T14:26:00Z</dcterms:modified>
</cp:coreProperties>
</file>